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4"/>
        <w:gridCol w:w="2215"/>
        <w:gridCol w:w="1973"/>
        <w:gridCol w:w="2535"/>
      </w:tblGrid>
      <w:tr w:rsidR="002736BE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ОРГАНИЗАЦИЯ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ГБУЗ РМ «Станция скорой медицинской помощи»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ОПЕРАЦИОННАЯ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НОМЕР: 1</w:t>
            </w:r>
          </w:p>
        </w:tc>
      </w:tr>
      <w:tr w:rsidR="002736BE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ЛИСТ: 1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 6</w:t>
            </w:r>
          </w:p>
        </w:tc>
      </w:tr>
      <w:tr w:rsidR="002736BE">
        <w:trPr>
          <w:trHeight w:val="1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Дезинфекция и стерилизация ларингоскопа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ПОДРАЗДЕЛЕНИЕ: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фельдшер, старшие фельдшеры</w:t>
            </w:r>
          </w:p>
        </w:tc>
      </w:tr>
      <w:tr w:rsidR="002736BE">
        <w:trPr>
          <w:gridAfter w:val="1"/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 С: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 сентября 2018 года</w:t>
            </w:r>
          </w:p>
          <w:p w:rsidR="002736BE" w:rsidRDefault="0027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ЗАМЕНЯЕТ: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Вводится впервые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ПЕРЕСМОТРА:</w:t>
            </w:r>
          </w:p>
        </w:tc>
      </w:tr>
      <w:tr w:rsidR="002736BE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СЛЕДУЮЩЕГО ПЕРЕСМОТРА: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BE">
        <w:trPr>
          <w:trHeight w:val="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СОСТАВИЛ: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фельдшер Н.А. Каптилкина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УТВЕРДИЛ:</w:t>
            </w:r>
          </w:p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Д.Б. Якушев «___»___________20__года</w:t>
            </w:r>
          </w:p>
        </w:tc>
      </w:tr>
    </w:tbl>
    <w:p w:rsidR="002736BE" w:rsidRDefault="002736BE">
      <w:pPr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 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инфекционной безопасности при оказании медицинской помощи пациентам.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Область применения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Где: </w:t>
      </w:r>
      <w:r>
        <w:rPr>
          <w:rFonts w:hAnsi="Times New Roman" w:cs="Times New Roman"/>
          <w:color w:val="000000"/>
          <w:sz w:val="24"/>
          <w:szCs w:val="24"/>
        </w:rPr>
        <w:t>ЦСО.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Когда:</w:t>
      </w:r>
      <w:r>
        <w:rPr>
          <w:rFonts w:hAnsi="Times New Roman" w:cs="Times New Roman"/>
          <w:color w:val="000000"/>
          <w:sz w:val="24"/>
          <w:szCs w:val="24"/>
        </w:rPr>
        <w:t xml:space="preserve"> после использования бригадами СМП.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Контроль:</w:t>
      </w:r>
      <w:r>
        <w:rPr>
          <w:rFonts w:hAnsi="Times New Roman" w:cs="Times New Roman"/>
          <w:color w:val="000000"/>
          <w:sz w:val="24"/>
          <w:szCs w:val="24"/>
        </w:rPr>
        <w:t xml:space="preserve"> главный фельдшер, старшие фельдшеры.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Ответственные исполнители: </w:t>
      </w:r>
      <w:r>
        <w:rPr>
          <w:rFonts w:hAnsi="Times New Roman" w:cs="Times New Roman"/>
          <w:color w:val="000000"/>
          <w:sz w:val="24"/>
          <w:szCs w:val="24"/>
        </w:rPr>
        <w:t>медсестра ЦСО, дезинфектор.</w:t>
      </w:r>
    </w:p>
    <w:p w:rsidR="002736BE" w:rsidRDefault="002736BE">
      <w:pPr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часть СОП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ларингоскопия – разновидность эндоскопии, при которой проводится визуальное исследование гортани.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 помощи ларингоскопа вводят в гортань и трахею интубационную трубку для проведения ИВЛ.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ИСМП при проведении ларингоскопии:</w:t>
      </w:r>
    </w:p>
    <w:p w:rsidR="002736BE" w:rsidRDefault="00A424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заболевания дыхательных путей (фарингит, ларингит, трахеит и т. д.);</w:t>
      </w:r>
    </w:p>
    <w:p w:rsidR="002736BE" w:rsidRDefault="00A424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парентеральные вирусные гепатиты;</w:t>
      </w:r>
    </w:p>
    <w:p w:rsidR="002736BE" w:rsidRDefault="00A4249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ВИЧ-инфекция.</w:t>
      </w:r>
    </w:p>
    <w:p w:rsidR="002736BE" w:rsidRDefault="002736B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20308335?moduleId=118&amp;id=7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0308335?moduleId=118&amp;id=746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BE" w:rsidRDefault="002736BE">
      <w:pPr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Алгоритм обработки ларингоскопа 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Дезинфекция тубуса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Тубус ларингоскопа протирается салфетками, смоченными дезинфицирующим средством, согласно инструкции по применению в концентрации по режиму вирусной инфекции.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Дезинфекция многоразового клинка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Предварительная очистка клинка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использования клинок протирается салфеткой, смоченной раствором дезинфицирующего средства в концентрации по режиму вирусной инфекции, помещается в пакет для отходов класса Б для дальнейшей дезинфекции и стерилизации.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Окончательная очистка, совмещенная с предстерилизационной очисткой (ПСО)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Наденьте спецодежду: халат, перчатки, маску и клеенчатый фартук.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Приготовьте дезраствор в двух емкостях.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Внимание! </w:t>
      </w:r>
      <w:r>
        <w:rPr>
          <w:rFonts w:hAnsi="Times New Roman" w:cs="Times New Roman"/>
          <w:color w:val="000000"/>
          <w:sz w:val="24"/>
          <w:szCs w:val="24"/>
        </w:rPr>
        <w:t>Не использовать дезсредства на основе перекиси водорода и гипохлорита натрия (инструкция производителя!).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Первая емкость – погружение для дезинфекции в раствор дезинфицирующего средства в концентрации и с соблюдением экспозиции согласно инструкции по применению по режиму вирусной инфекции.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Вторая емкость – после промывания в первой емкости перенесите инструментарий во вторую емкость с дезраствором.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обработки в дезрастворе промойте медицинские изделия многократно под проточной водой, сложите в лоток.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Снимите перчатки, выбросьте их в емкость для отходов класса Б.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Ополаскивание дистиллированной водой в течение 0,5 минуты.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остатки влаги с клинка стерильными салфетками.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качества ПСО (азопирамовые пробы) проводят после каждой обработки ИМН.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Стерилизация клинка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Клинки стерилизуются согласно рекомендации производителя: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Паровая стерилизация при режиме 120 °С – 45 минут или 134 °С – 5 минут.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Алгоритм действий: 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 Обработайте автоклав внутри двукратным протиранием ветошью, смоченной в дезрастворе.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 решетку на лотках разложите инструментарий.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Для контроля проведенной стерилизации расположите в 5 контрольных точках тест-индикаторы (2 на задней стенке, 2 на передней стенке и 1 в центре).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После истечения установленного времени выключите стерилизатор. Открывать дверцу шкафа только после снижения температуры до 45–50 °С.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Инструментарий из шкафа извлекается медсестрой, одетой в хирургический халат, маску, стерильные перчатки, и помещается в лоток.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Факт обработки эндоскопа фиксируется в журнале контроля обработки эндоскопов для нестерильных вмешательств и журнале учета стерилизации, куда подклеиваются термоиндикаторы.</w:t>
      </w:r>
    </w:p>
    <w:p w:rsidR="002736BE" w:rsidRDefault="002736BE">
      <w:pPr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Стандарт проведения контроля предстерилизационной очистки инструментария медицинского назначения. 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Оснащение:</w:t>
      </w:r>
    </w:p>
    <w:p w:rsidR="002736BE" w:rsidRDefault="00A424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раствор азопирама;</w:t>
      </w:r>
    </w:p>
    <w:p w:rsidR="002736BE" w:rsidRDefault="00A424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3% раствор перекиси водорода;</w:t>
      </w:r>
    </w:p>
    <w:p w:rsidR="002736BE" w:rsidRDefault="00A424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пипетки;</w:t>
      </w:r>
    </w:p>
    <w:p w:rsidR="002736BE" w:rsidRDefault="00A424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лоток с ватными тампонами, инструментарий, подлежащий контролю;</w:t>
      </w:r>
    </w:p>
    <w:p w:rsidR="002736BE" w:rsidRDefault="00A4249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учета контроля предстерилизационной обработки.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Приготовление реактива азопирам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постановкой пробы готовят реактив азопирам, смешивая равные объемные количества исходного раствора азопирама и 3% раствора перекиси водорода.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Реактив азопирам можно хранить не более 2 часов. При более длительном хранении может появиться спонтанное розовое окрашивание реактива. При t выше +25 °С раствор розовеет быстрее, поэтому его необходимо использовать в течение 30–40 минут. Не следует подвергать проверке горячие предметы, а также хранить реактив на ярком свету и вблизи нагревательных приборов.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необходимости пригодность реактива азопирам проверяют следующим образом: 2–3 капли реактива наносят на пятно крови. Если не позже чем через 1 минуту появляется фиолетовое окрашивание, переходящее затем в сиреневый цвет, реактив пригоден к употреблению. Если окрашивание в течение 1 минуты не появляется, реактивом пользоваться нельзя.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Алгоритм действий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 Рабочим реактивом обработать исследуемые изделия, протереть тампонами, смоченными реактивом, или нанести несколько капель реактива на исследуемые изделия с помощью пипетки.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 шприцы набрать 3–4 капли реактива, оставить на 1 минуту, после чего выдавить его на марлевую салфетку.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Качество очистки полых изделий оценить путем введения реагента внутрь изделия с помощью чистого шприца или пипетки. Реагент оставить на 1 минуту, а затем слить на марлевую салфетку. Количество реагента, вносимого внутрь изделия, зависит от величины изделия. Контролю подвергают 1% от одновременно обработанных изделий одного наименования, но не менее 3–5 единиц.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присутствии следов крови или других загрязнений не позднее чем через 1 минуту после контакта реактива с загрязненным участком появляется фиолетовое, переходящее в розово-сиреневое, или буроватое окрашивание. Окрашивание, наступившее позже чем через 1 минуту после обработки исследуемых предметов, не учитывается.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После проверки, независимо от ее результатов, следует удалить остатки реагента с исследованных изделий, обильно обмыв их водой или протерев тампоном, а затем повторить предстерилизационную очистку этих изделий.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Полученные результаты азопирамовой пробы фиксируются в специальном журнале.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выявлении положительных результатов азопирамовой, фенолфталеиновой проб предстерилизационная обработка медицинского инструментария повторяется.</w:t>
      </w:r>
    </w:p>
    <w:p w:rsidR="002736BE" w:rsidRDefault="002736BE">
      <w:pPr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Нормативно-правовая документация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3.3686-21 "Санитарно-эпидемиологические требования по профилактике инфекционных болезней"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 42-21-85 «Стерилизация и дезинфекция изделий медицинского назначения».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ГОСТ Р 56893-2016 «Стерилизация медицинской продукции».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«Федеральные клинические рекомендации по выбору химических средств дезинфекции и стерилизации для использования в медицинских организациях».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3.3686-21 "Санитарно-эпидемиологические требования по профилактике инфекционных болезней".</w:t>
      </w: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производителя.</w:t>
      </w:r>
    </w:p>
    <w:p w:rsidR="002736BE" w:rsidRDefault="002736BE">
      <w:pPr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 данной инструкции:</w:t>
      </w:r>
    </w:p>
    <w:p w:rsidR="002736BE" w:rsidRDefault="00A424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оригинал – главный фельдшер;</w:t>
      </w:r>
    </w:p>
    <w:p w:rsidR="002736BE" w:rsidRDefault="00A4249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 – старшие фельдшеры.</w:t>
      </w:r>
    </w:p>
    <w:p w:rsidR="002736BE" w:rsidRDefault="002736BE">
      <w:pPr>
        <w:rPr>
          <w:rFonts w:hAnsi="Times New Roman" w:cs="Times New Roman"/>
          <w:color w:val="000000"/>
          <w:sz w:val="24"/>
          <w:szCs w:val="24"/>
        </w:rPr>
      </w:pPr>
    </w:p>
    <w:p w:rsidR="002736BE" w:rsidRDefault="00A42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Ответственные исполнители ознакомлены и обязуются исполнять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1086"/>
        <w:gridCol w:w="1039"/>
        <w:gridCol w:w="632"/>
      </w:tblGrid>
      <w:tr w:rsidR="0027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A4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27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6BE" w:rsidRDefault="002736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2496" w:rsidRDefault="00A42496"/>
    <w:sectPr w:rsidR="00A42496" w:rsidSect="004C2D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84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A6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36BE"/>
    <w:rsid w:val="002D33B1"/>
    <w:rsid w:val="002D3591"/>
    <w:rsid w:val="003514A0"/>
    <w:rsid w:val="004C2DD0"/>
    <w:rsid w:val="004F7E17"/>
    <w:rsid w:val="005A05CE"/>
    <w:rsid w:val="00653AF6"/>
    <w:rsid w:val="00A42496"/>
    <w:rsid w:val="00AF18CF"/>
    <w:rsid w:val="00B73A5A"/>
    <w:rsid w:val="00B82EF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18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dc:description>Подготовлено экспертами Актион-МЦФЭР</dc:description>
  <cp:lastModifiedBy>Diana</cp:lastModifiedBy>
  <cp:revision>2</cp:revision>
  <dcterms:created xsi:type="dcterms:W3CDTF">2022-05-24T06:52:00Z</dcterms:created>
  <dcterms:modified xsi:type="dcterms:W3CDTF">2022-05-24T06:52:00Z</dcterms:modified>
</cp:coreProperties>
</file>