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7654"/>
      </w:tblGrid>
      <w:tr w:rsidR="003D3497" w:rsidRPr="00937770" w:rsidTr="003D3497">
        <w:trPr>
          <w:cantSplit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937770">
              <w:rPr>
                <w:rFonts w:ascii="Arial" w:hAnsi="Arial" w:cs="Arial"/>
                <w:bCs/>
              </w:rPr>
              <w:t>Название СОП</w:t>
            </w:r>
            <w:r w:rsidRPr="00937770">
              <w:rPr>
                <w:rFonts w:ascii="Arial" w:hAnsi="Arial" w:cs="Arial"/>
                <w:bCs/>
              </w:rPr>
              <w:tab/>
            </w:r>
          </w:p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7770">
              <w:rPr>
                <w:rFonts w:ascii="Arial" w:hAnsi="Arial" w:cs="Arial"/>
                <w:b/>
                <w:bCs/>
              </w:rPr>
              <w:t>Алгоритм</w:t>
            </w:r>
          </w:p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</w:rPr>
            </w:pPr>
            <w:r w:rsidRPr="00937770">
              <w:rPr>
                <w:rFonts w:ascii="Arial" w:hAnsi="Arial" w:cs="Arial"/>
                <w:b/>
                <w:bCs/>
              </w:rPr>
              <w:t>осмотра полости рта</w:t>
            </w:r>
          </w:p>
        </w:tc>
      </w:tr>
      <w:tr w:rsidR="003D3497" w:rsidRPr="00937770" w:rsidTr="003D3497">
        <w:trPr>
          <w:cantSplit/>
          <w:trHeight w:val="623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</w:rPr>
            </w:pPr>
            <w:r w:rsidRPr="00937770">
              <w:rPr>
                <w:rFonts w:ascii="Arial" w:eastAsia="SimSun" w:hAnsi="Arial" w:cs="Arial"/>
                <w:b/>
              </w:rPr>
              <w:t>Цель внедрения</w:t>
            </w: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</w:rPr>
              <w:t xml:space="preserve">Совершенствование профилактической работы по выявлению предраковых  заболеваний  и злокачественных новообразований полости рта на ранних стадиях </w:t>
            </w:r>
          </w:p>
          <w:p w:rsidR="003D3497" w:rsidRPr="00937770" w:rsidRDefault="003D3497" w:rsidP="003D349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Стандартизация методики по осмотру полости рта</w:t>
            </w:r>
          </w:p>
        </w:tc>
      </w:tr>
      <w:tr w:rsidR="003D3497" w:rsidRPr="00937770" w:rsidTr="00532BFD">
        <w:trPr>
          <w:cantSplit/>
          <w:trHeight w:val="2007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b/>
                <w:bCs/>
              </w:rPr>
            </w:pPr>
            <w:r w:rsidRPr="00937770">
              <w:rPr>
                <w:rFonts w:ascii="Arial" w:eastAsia="TimesNewRomanPSMT" w:hAnsi="Arial" w:cs="Arial"/>
                <w:b/>
                <w:bCs/>
              </w:rPr>
              <w:t>Ответственность</w:t>
            </w: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spacing w:after="0" w:line="240" w:lineRule="auto"/>
              <w:contextualSpacing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1.Ответственным лицом за обучение сотрудников на рабочем месте является заведующий отделением МО.</w:t>
            </w:r>
          </w:p>
          <w:p w:rsidR="003D3497" w:rsidRPr="00937770" w:rsidRDefault="003D3497" w:rsidP="003D3497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 xml:space="preserve">2.Ответственными лицами за выполнении манипуляции является медицинский персонал МО (врач, фельдшер, медицинская сестра, в т.ч. </w:t>
            </w:r>
            <w:r>
              <w:rPr>
                <w:rFonts w:ascii="Arial" w:eastAsia="TimesNewRomanPSMT" w:hAnsi="Arial" w:cs="Arial"/>
              </w:rPr>
              <w:t>К</w:t>
            </w:r>
            <w:r w:rsidRPr="00937770">
              <w:rPr>
                <w:rFonts w:ascii="Arial" w:eastAsia="TimesNewRomanPSMT" w:hAnsi="Arial" w:cs="Arial"/>
              </w:rPr>
              <w:t xml:space="preserve">абинета </w:t>
            </w:r>
            <w:r>
              <w:rPr>
                <w:rFonts w:ascii="Arial" w:eastAsia="TimesNewRomanPSMT" w:hAnsi="Arial" w:cs="Arial"/>
              </w:rPr>
              <w:t>раннего выявления заболеваний</w:t>
            </w:r>
            <w:r w:rsidRPr="00937770">
              <w:rPr>
                <w:rFonts w:ascii="Arial" w:eastAsia="TimesNewRomanPSMT" w:hAnsi="Arial" w:cs="Arial"/>
              </w:rPr>
              <w:t>)</w:t>
            </w:r>
            <w:r w:rsidRPr="00937770">
              <w:rPr>
                <w:rFonts w:ascii="Arial" w:hAnsi="Arial" w:cs="Arial"/>
              </w:rPr>
              <w:t>.</w:t>
            </w:r>
          </w:p>
          <w:p w:rsidR="003D3497" w:rsidRPr="00937770" w:rsidRDefault="003D3497" w:rsidP="003D3497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3.Контроль соблюдения требований СОП осуществляют: главная медицинская сестра, старшая медицинская сестра отделения, врач- руководитель соответствующего структурного подразделения</w:t>
            </w:r>
          </w:p>
        </w:tc>
      </w:tr>
      <w:tr w:rsidR="003D3497" w:rsidRPr="00937770" w:rsidTr="003D3497">
        <w:trPr>
          <w:cantSplit/>
          <w:trHeight w:val="548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b/>
                <w:bCs/>
              </w:rPr>
            </w:pPr>
            <w:r w:rsidRPr="00937770">
              <w:rPr>
                <w:rFonts w:ascii="Arial" w:eastAsia="TimesNewRomanPSMT" w:hAnsi="Arial" w:cs="Arial"/>
                <w:b/>
                <w:bCs/>
              </w:rPr>
              <w:t>Обследованию подлежат</w:t>
            </w: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Женщины с 18 лет</w:t>
            </w:r>
          </w:p>
          <w:p w:rsidR="003D3497" w:rsidRPr="00937770" w:rsidRDefault="003D3497" w:rsidP="003D3497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Мужчины с 20 лет</w:t>
            </w:r>
          </w:p>
        </w:tc>
      </w:tr>
      <w:tr w:rsidR="003D3497" w:rsidRPr="00937770" w:rsidTr="003D3497">
        <w:trPr>
          <w:cantSplit/>
          <w:trHeight w:val="432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b/>
                <w:bCs/>
              </w:rPr>
            </w:pPr>
            <w:r w:rsidRPr="00937770">
              <w:rPr>
                <w:rFonts w:ascii="Arial" w:eastAsia="TimesNewRomanPSMT" w:hAnsi="Arial" w:cs="Arial"/>
                <w:b/>
                <w:bCs/>
              </w:rPr>
              <w:t>Кратность обследования</w:t>
            </w: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1 раз в год</w:t>
            </w:r>
          </w:p>
        </w:tc>
      </w:tr>
      <w:tr w:rsidR="003D3497" w:rsidRPr="00937770" w:rsidTr="003D3497">
        <w:trPr>
          <w:cantSplit/>
          <w:trHeight w:val="713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b/>
                <w:bCs/>
              </w:rPr>
            </w:pPr>
            <w:r w:rsidRPr="00937770">
              <w:rPr>
                <w:rFonts w:ascii="Arial" w:eastAsia="TimesNewRomanPSMT" w:hAnsi="Arial" w:cs="Arial"/>
                <w:b/>
                <w:bCs/>
              </w:rPr>
              <w:t>Оснащение</w:t>
            </w: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Фонарик для осмотра полости рта, стерильный шпатель, стерильные салфетки, стерильные перчатки, маска</w:t>
            </w:r>
          </w:p>
        </w:tc>
      </w:tr>
      <w:tr w:rsidR="003D3497" w:rsidRPr="00937770" w:rsidTr="003D3497">
        <w:trPr>
          <w:cantSplit/>
          <w:trHeight w:val="1843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b/>
                <w:bCs/>
              </w:rPr>
            </w:pPr>
            <w:r w:rsidRPr="00937770">
              <w:rPr>
                <w:rFonts w:ascii="Arial" w:hAnsi="Arial" w:cs="Arial"/>
                <w:b/>
              </w:rPr>
              <w:t>Требования к проведению</w:t>
            </w: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</w:rPr>
              <w:t>Осмотр полости рта должен проводиться при достаточном освещении.</w:t>
            </w:r>
          </w:p>
          <w:p w:rsidR="003D3497" w:rsidRPr="00937770" w:rsidRDefault="003D3497" w:rsidP="003D3497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</w:rPr>
              <w:t>Объяснить пациенту методику осмотра, получить его согласие.</w:t>
            </w:r>
          </w:p>
          <w:p w:rsidR="003D3497" w:rsidRPr="00937770" w:rsidRDefault="003D3497" w:rsidP="003D3497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</w:rPr>
              <w:t xml:space="preserve">Попросить пациента удалить из полости рта посторонние предметы (зубные протезы и пр.) </w:t>
            </w:r>
          </w:p>
          <w:p w:rsidR="003D3497" w:rsidRPr="00937770" w:rsidRDefault="003D3497" w:rsidP="003D3497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</w:rPr>
              <w:t>Придать пациенту правильное положение.</w:t>
            </w:r>
          </w:p>
          <w:p w:rsidR="003D3497" w:rsidRPr="00937770" w:rsidRDefault="003D3497" w:rsidP="003D3497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Arial" w:eastAsia="TimesNewRomanPSMT" w:hAnsi="Arial" w:cs="Arial"/>
              </w:rPr>
            </w:pPr>
            <w:r w:rsidRPr="00937770">
              <w:rPr>
                <w:rFonts w:ascii="Arial" w:hAnsi="Arial" w:cs="Arial"/>
              </w:rPr>
              <w:t>Надеть маску. Провести гигиеническую дезинфекцию рук, надеть перчатки.</w:t>
            </w:r>
          </w:p>
        </w:tc>
      </w:tr>
      <w:tr w:rsidR="003D3497" w:rsidRPr="00937770" w:rsidTr="003D3497">
        <w:trPr>
          <w:cantSplit/>
          <w:trHeight w:val="19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7770">
              <w:rPr>
                <w:rStyle w:val="af"/>
                <w:rFonts w:ascii="Arial" w:hAnsi="Arial" w:cs="Arial"/>
              </w:rPr>
              <w:t xml:space="preserve">Техника  проведения </w:t>
            </w:r>
            <w:r w:rsidRPr="00937770">
              <w:rPr>
                <w:rFonts w:ascii="Arial" w:hAnsi="Arial" w:cs="Arial"/>
                <w:b/>
              </w:rPr>
              <w:t>осмотра полости рта</w:t>
            </w:r>
          </w:p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spacing w:after="0" w:line="240" w:lineRule="auto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</w:rPr>
              <w:t>1. Визуальный осмотр.</w:t>
            </w:r>
          </w:p>
          <w:p w:rsidR="003D3497" w:rsidRPr="00937770" w:rsidRDefault="003D3497" w:rsidP="003D3497">
            <w:pPr>
              <w:spacing w:after="0" w:line="240" w:lineRule="auto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</w:rPr>
              <w:t xml:space="preserve">При помощи одноразового шпателя осматриваются красная кайма губ, слизистая оболочка полости рта, слизистая оболочка твердого неба, подъязычная  область, миндалины, зев. </w:t>
            </w:r>
          </w:p>
          <w:p w:rsidR="003D3497" w:rsidRPr="00937770" w:rsidRDefault="003D3497" w:rsidP="003D34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7770">
              <w:rPr>
                <w:rFonts w:ascii="Arial" w:hAnsi="Arial" w:cs="Arial"/>
              </w:rPr>
              <w:t>2.Для осмотра языка его кончик берут марлевой салфеткой и подтягивают наружу.</w:t>
            </w:r>
          </w:p>
          <w:p w:rsidR="003D3497" w:rsidRDefault="003D3497" w:rsidP="003D3497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</w:rPr>
              <w:t>3. Пальпация дна полости рта.</w:t>
            </w:r>
          </w:p>
          <w:p w:rsidR="003D3497" w:rsidRDefault="003D3497" w:rsidP="003D3497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Arial" w:hAnsi="Arial" w:cs="Arial"/>
              </w:rPr>
            </w:pPr>
          </w:p>
          <w:p w:rsidR="003D3497" w:rsidRDefault="003D3497" w:rsidP="003D3497">
            <w:pPr>
              <w:tabs>
                <w:tab w:val="left" w:pos="175"/>
              </w:tabs>
              <w:spacing w:after="0" w:line="240" w:lineRule="auto"/>
              <w:ind w:left="34" w:firstLine="141"/>
              <w:jc w:val="center"/>
            </w:pPr>
            <w:r w:rsidRPr="00567BF0">
              <w:rPr>
                <w:noProof/>
              </w:rPr>
              <w:drawing>
                <wp:inline distT="0" distB="0" distL="0" distR="0">
                  <wp:extent cx="4114800" cy="2219325"/>
                  <wp:effectExtent l="19050" t="0" r="0" b="0"/>
                  <wp:docPr id="57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6639" cy="2220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497" w:rsidRDefault="003D3497" w:rsidP="003D3497">
            <w:pPr>
              <w:tabs>
                <w:tab w:val="left" w:pos="318"/>
              </w:tabs>
              <w:spacing w:after="0" w:line="240" w:lineRule="auto"/>
              <w:ind w:left="34"/>
            </w:pPr>
          </w:p>
          <w:p w:rsidR="003D3497" w:rsidRPr="00937770" w:rsidRDefault="003D3497" w:rsidP="003D3497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Arial" w:hAnsi="Arial" w:cs="Arial"/>
              </w:rPr>
            </w:pPr>
          </w:p>
        </w:tc>
      </w:tr>
      <w:tr w:rsidR="003D3497" w:rsidRPr="00937770" w:rsidTr="003D3497">
        <w:trPr>
          <w:cantSplit/>
          <w:trHeight w:val="6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</w:rPr>
            </w:pPr>
            <w:r w:rsidRPr="00937770">
              <w:rPr>
                <w:rFonts w:ascii="Arial" w:hAnsi="Arial" w:cs="Arial"/>
                <w:b/>
              </w:rPr>
              <w:t>Цель проведения осмотра полости рта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spacing w:after="0" w:line="240" w:lineRule="auto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</w:rPr>
              <w:t>Обнаружение: Лейкоплакий, трещин, изъязвлений слизистой и других патологических процессов</w:t>
            </w:r>
          </w:p>
        </w:tc>
      </w:tr>
      <w:tr w:rsidR="003D3497" w:rsidRPr="00937770" w:rsidTr="003D3497">
        <w:trPr>
          <w:cantSplit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7770">
              <w:rPr>
                <w:rFonts w:ascii="Arial" w:hAnsi="Arial" w:cs="Arial"/>
                <w:b/>
              </w:rPr>
              <w:t>Тактика при обнаружении патологии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7770">
              <w:rPr>
                <w:rFonts w:ascii="Arial" w:hAnsi="Arial" w:cs="Arial"/>
              </w:rPr>
              <w:t>Выдается направление в первичный онкологический кабинет (консультация в специализированном онкологическом центре не позднее 10 дней с момента выявления патологии).</w:t>
            </w:r>
          </w:p>
        </w:tc>
      </w:tr>
    </w:tbl>
    <w:p w:rsidR="003D3497" w:rsidRDefault="003D3497" w:rsidP="00215E2C">
      <w:pPr>
        <w:spacing w:after="0" w:line="240" w:lineRule="auto"/>
      </w:pPr>
    </w:p>
    <w:sectPr w:rsidR="003D3497" w:rsidSect="00215E2C">
      <w:footerReference w:type="default" r:id="rId9"/>
      <w:pgSz w:w="11906" w:h="16838"/>
      <w:pgMar w:top="567" w:right="850" w:bottom="426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DC" w:rsidRDefault="008B49DC" w:rsidP="00BC6587">
      <w:pPr>
        <w:spacing w:after="0" w:line="240" w:lineRule="auto"/>
      </w:pPr>
      <w:r>
        <w:separator/>
      </w:r>
    </w:p>
  </w:endnote>
  <w:endnote w:type="continuationSeparator" w:id="0">
    <w:p w:rsidR="008B49DC" w:rsidRDefault="008B49DC" w:rsidP="00BC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2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804319"/>
      <w:docPartObj>
        <w:docPartGallery w:val="Page Numbers (Bottom of Page)"/>
        <w:docPartUnique/>
      </w:docPartObj>
    </w:sdtPr>
    <w:sdtEndPr/>
    <w:sdtContent>
      <w:p w:rsidR="00DD234E" w:rsidRDefault="008B49D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7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234E" w:rsidRDefault="00DD234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DC" w:rsidRDefault="008B49DC" w:rsidP="00BC6587">
      <w:pPr>
        <w:spacing w:after="0" w:line="240" w:lineRule="auto"/>
      </w:pPr>
      <w:r>
        <w:separator/>
      </w:r>
    </w:p>
  </w:footnote>
  <w:footnote w:type="continuationSeparator" w:id="0">
    <w:p w:rsidR="008B49DC" w:rsidRDefault="008B49DC" w:rsidP="00BC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5904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1886285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6"/>
        <w:szCs w:val="26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7" w15:restartNumberingAfterBreak="0">
    <w:nsid w:val="00416EB5"/>
    <w:multiLevelType w:val="hybridMultilevel"/>
    <w:tmpl w:val="DDE8B396"/>
    <w:lvl w:ilvl="0" w:tplc="BA20F0FE">
      <w:start w:val="1"/>
      <w:numFmt w:val="bullet"/>
      <w:lvlText w:val="─"/>
      <w:lvlJc w:val="left"/>
      <w:pPr>
        <w:ind w:left="105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023D108F"/>
    <w:multiLevelType w:val="hybridMultilevel"/>
    <w:tmpl w:val="C3063C9C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02F938EA"/>
    <w:multiLevelType w:val="hybridMultilevel"/>
    <w:tmpl w:val="645800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375F3"/>
    <w:multiLevelType w:val="hybridMultilevel"/>
    <w:tmpl w:val="61BE5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C366A"/>
    <w:multiLevelType w:val="multilevel"/>
    <w:tmpl w:val="A050A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C5140"/>
    <w:multiLevelType w:val="hybridMultilevel"/>
    <w:tmpl w:val="B9B04D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5102AD1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C1119"/>
    <w:multiLevelType w:val="hybridMultilevel"/>
    <w:tmpl w:val="3434F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14270"/>
    <w:multiLevelType w:val="hybridMultilevel"/>
    <w:tmpl w:val="FC98028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24F67E5"/>
    <w:multiLevelType w:val="multilevel"/>
    <w:tmpl w:val="18EE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205DF7"/>
    <w:multiLevelType w:val="hybridMultilevel"/>
    <w:tmpl w:val="3C505712"/>
    <w:lvl w:ilvl="0" w:tplc="DC4849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ABA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AFE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28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E49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CF6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43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800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69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81DF1"/>
    <w:multiLevelType w:val="multilevel"/>
    <w:tmpl w:val="C43606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83E155B"/>
    <w:multiLevelType w:val="hybridMultilevel"/>
    <w:tmpl w:val="16C26042"/>
    <w:lvl w:ilvl="0" w:tplc="BA20F0FE">
      <w:start w:val="1"/>
      <w:numFmt w:val="bullet"/>
      <w:lvlText w:val="─"/>
      <w:lvlJc w:val="left"/>
      <w:pPr>
        <w:ind w:left="788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291D6666"/>
    <w:multiLevelType w:val="multilevel"/>
    <w:tmpl w:val="4F947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E7A41E9"/>
    <w:multiLevelType w:val="hybridMultilevel"/>
    <w:tmpl w:val="27D6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A4CD8"/>
    <w:multiLevelType w:val="multilevel"/>
    <w:tmpl w:val="4A0E7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847990"/>
    <w:multiLevelType w:val="multilevel"/>
    <w:tmpl w:val="4F947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520D71"/>
    <w:multiLevelType w:val="hybridMultilevel"/>
    <w:tmpl w:val="4370B204"/>
    <w:lvl w:ilvl="0" w:tplc="7F987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AC37D4"/>
    <w:multiLevelType w:val="hybridMultilevel"/>
    <w:tmpl w:val="ED0EB174"/>
    <w:lvl w:ilvl="0" w:tplc="5C28FB18">
      <w:start w:val="1"/>
      <w:numFmt w:val="decimal"/>
      <w:lvlText w:val="%1."/>
      <w:lvlJc w:val="left"/>
      <w:pPr>
        <w:ind w:left="2112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26" w15:restartNumberingAfterBreak="0">
    <w:nsid w:val="3FC5343A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375BA"/>
    <w:multiLevelType w:val="hybridMultilevel"/>
    <w:tmpl w:val="4370B204"/>
    <w:lvl w:ilvl="0" w:tplc="7F987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73F7A41"/>
    <w:multiLevelType w:val="hybridMultilevel"/>
    <w:tmpl w:val="A1C818A4"/>
    <w:lvl w:ilvl="0" w:tplc="BA20F0FE">
      <w:start w:val="1"/>
      <w:numFmt w:val="bullet"/>
      <w:lvlText w:val="─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878E0"/>
    <w:multiLevelType w:val="hybridMultilevel"/>
    <w:tmpl w:val="DF72CB4E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0" w15:restartNumberingAfterBreak="0">
    <w:nsid w:val="4BDA1E9E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932CB"/>
    <w:multiLevelType w:val="hybridMultilevel"/>
    <w:tmpl w:val="B860F0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0580AFF"/>
    <w:multiLevelType w:val="hybridMultilevel"/>
    <w:tmpl w:val="FF44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4659F"/>
    <w:multiLevelType w:val="multilevel"/>
    <w:tmpl w:val="4F947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AA2675"/>
    <w:multiLevelType w:val="multilevel"/>
    <w:tmpl w:val="4266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72629A"/>
    <w:multiLevelType w:val="hybridMultilevel"/>
    <w:tmpl w:val="9150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D32F4"/>
    <w:multiLevelType w:val="hybridMultilevel"/>
    <w:tmpl w:val="4008C28A"/>
    <w:lvl w:ilvl="0" w:tplc="0419000F">
      <w:start w:val="1"/>
      <w:numFmt w:val="decimal"/>
      <w:lvlText w:val="%1."/>
      <w:lvlJc w:val="left"/>
      <w:pPr>
        <w:ind w:left="6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47647"/>
    <w:multiLevelType w:val="multilevel"/>
    <w:tmpl w:val="A1FE3F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0811C6"/>
    <w:multiLevelType w:val="hybridMultilevel"/>
    <w:tmpl w:val="49A6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B7E68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90EEE"/>
    <w:multiLevelType w:val="hybridMultilevel"/>
    <w:tmpl w:val="03A2D394"/>
    <w:lvl w:ilvl="0" w:tplc="0419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1" w15:restartNumberingAfterBreak="0">
    <w:nsid w:val="7F327480"/>
    <w:multiLevelType w:val="hybridMultilevel"/>
    <w:tmpl w:val="2E34CC9E"/>
    <w:lvl w:ilvl="0" w:tplc="D324A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2"/>
  </w:num>
  <w:num w:numId="3">
    <w:abstractNumId w:val="40"/>
  </w:num>
  <w:num w:numId="4">
    <w:abstractNumId w:val="8"/>
  </w:num>
  <w:num w:numId="5">
    <w:abstractNumId w:val="31"/>
  </w:num>
  <w:num w:numId="6">
    <w:abstractNumId w:val="15"/>
  </w:num>
  <w:num w:numId="7">
    <w:abstractNumId w:val="16"/>
  </w:num>
  <w:num w:numId="8">
    <w:abstractNumId w:val="11"/>
  </w:num>
  <w:num w:numId="9">
    <w:abstractNumId w:val="34"/>
  </w:num>
  <w:num w:numId="10">
    <w:abstractNumId w:val="18"/>
  </w:num>
  <w:num w:numId="11">
    <w:abstractNumId w:val="37"/>
  </w:num>
  <w:num w:numId="12">
    <w:abstractNumId w:val="10"/>
  </w:num>
  <w:num w:numId="13">
    <w:abstractNumId w:val="17"/>
  </w:num>
  <w:num w:numId="14">
    <w:abstractNumId w:val="32"/>
  </w:num>
  <w:num w:numId="15">
    <w:abstractNumId w:val="38"/>
  </w:num>
  <w:num w:numId="16">
    <w:abstractNumId w:val="13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35"/>
  </w:num>
  <w:num w:numId="26">
    <w:abstractNumId w:val="30"/>
  </w:num>
  <w:num w:numId="27">
    <w:abstractNumId w:val="39"/>
  </w:num>
  <w:num w:numId="28">
    <w:abstractNumId w:val="26"/>
  </w:num>
  <w:num w:numId="29">
    <w:abstractNumId w:val="36"/>
  </w:num>
  <w:num w:numId="30">
    <w:abstractNumId w:val="23"/>
  </w:num>
  <w:num w:numId="31">
    <w:abstractNumId w:val="2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8"/>
  </w:num>
  <w:num w:numId="37">
    <w:abstractNumId w:val="19"/>
  </w:num>
  <w:num w:numId="38">
    <w:abstractNumId w:val="41"/>
  </w:num>
  <w:num w:numId="39">
    <w:abstractNumId w:val="20"/>
  </w:num>
  <w:num w:numId="40">
    <w:abstractNumId w:val="9"/>
  </w:num>
  <w:num w:numId="41">
    <w:abstractNumId w:val="33"/>
  </w:num>
  <w:num w:numId="42">
    <w:abstractNumId w:val="27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97"/>
    <w:rsid w:val="001127F6"/>
    <w:rsid w:val="00161164"/>
    <w:rsid w:val="001E45AD"/>
    <w:rsid w:val="00215E2C"/>
    <w:rsid w:val="00292BC1"/>
    <w:rsid w:val="003C5E20"/>
    <w:rsid w:val="003D3497"/>
    <w:rsid w:val="00532BFD"/>
    <w:rsid w:val="00594416"/>
    <w:rsid w:val="007E421A"/>
    <w:rsid w:val="008B49DC"/>
    <w:rsid w:val="009C5781"/>
    <w:rsid w:val="00A343D2"/>
    <w:rsid w:val="00B506B7"/>
    <w:rsid w:val="00BA5747"/>
    <w:rsid w:val="00BC6587"/>
    <w:rsid w:val="00BE1C36"/>
    <w:rsid w:val="00CD0F55"/>
    <w:rsid w:val="00DD02B3"/>
    <w:rsid w:val="00DD234E"/>
    <w:rsid w:val="00F251B9"/>
    <w:rsid w:val="00F7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7BF19-259E-4615-BAB0-0A8D1FD1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349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D3497"/>
    <w:rPr>
      <w:rFonts w:ascii="Times New Roman" w:eastAsia="Times New Roman" w:hAnsi="Times New Roman" w:cs="Times New Roman"/>
      <w:b/>
      <w:bCs/>
      <w:spacing w:val="-2"/>
      <w:sz w:val="45"/>
      <w:szCs w:val="4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497"/>
    <w:pPr>
      <w:widowControl w:val="0"/>
      <w:shd w:val="clear" w:color="auto" w:fill="FFFFFF"/>
      <w:spacing w:before="900" w:after="360" w:line="552" w:lineRule="exact"/>
      <w:jc w:val="center"/>
    </w:pPr>
    <w:rPr>
      <w:rFonts w:ascii="Times New Roman" w:eastAsia="Times New Roman" w:hAnsi="Times New Roman" w:cs="Times New Roman"/>
      <w:b/>
      <w:bCs/>
      <w:spacing w:val="-2"/>
      <w:sz w:val="45"/>
      <w:szCs w:val="45"/>
    </w:rPr>
  </w:style>
  <w:style w:type="character" w:customStyle="1" w:styleId="3">
    <w:name w:val="Основной текст (3)_"/>
    <w:basedOn w:val="a0"/>
    <w:link w:val="30"/>
    <w:rsid w:val="003D3497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3497"/>
    <w:pPr>
      <w:widowControl w:val="0"/>
      <w:shd w:val="clear" w:color="auto" w:fill="FFFFFF"/>
      <w:spacing w:after="300" w:line="365" w:lineRule="exact"/>
      <w:jc w:val="righ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4">
    <w:name w:val="Основной текст (4)_"/>
    <w:basedOn w:val="a0"/>
    <w:link w:val="40"/>
    <w:rsid w:val="003D3497"/>
    <w:rPr>
      <w:rFonts w:ascii="Times New Roman" w:eastAsia="Times New Roman" w:hAnsi="Times New Roman" w:cs="Times New Roman"/>
      <w:b/>
      <w:bCs/>
      <w:spacing w:val="7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3497"/>
    <w:pPr>
      <w:widowControl w:val="0"/>
      <w:shd w:val="clear" w:color="auto" w:fill="FFFFFF"/>
      <w:spacing w:before="300" w:after="3720"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character" w:customStyle="1" w:styleId="40pt">
    <w:name w:val="Основной текст (4) + Не полужирный;Интервал 0 pt"/>
    <w:basedOn w:val="4"/>
    <w:rsid w:val="003D349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5"/>
    <w:rsid w:val="003D34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3D3497"/>
    <w:pPr>
      <w:widowControl w:val="0"/>
      <w:shd w:val="clear" w:color="auto" w:fill="FFFFFF"/>
      <w:spacing w:before="4740" w:after="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5"/>
    <w:rsid w:val="003D3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3D3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3D34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3D3497"/>
    <w:pPr>
      <w:widowControl w:val="0"/>
      <w:shd w:val="clear" w:color="auto" w:fill="FFFFFF"/>
      <w:spacing w:after="360" w:line="0" w:lineRule="atLeast"/>
      <w:ind w:hanging="32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7"/>
      <w:szCs w:val="27"/>
      <w:u w:val="none"/>
    </w:rPr>
  </w:style>
  <w:style w:type="character" w:customStyle="1" w:styleId="60">
    <w:name w:val="Основной текст (6)"/>
    <w:basedOn w:val="6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7"/>
      <w:szCs w:val="27"/>
      <w:u w:val="single"/>
      <w:lang w:val="ru-RU"/>
    </w:rPr>
  </w:style>
  <w:style w:type="character" w:customStyle="1" w:styleId="0pt">
    <w:name w:val="Основной текст + Курсив;Интервал 0 pt"/>
    <w:basedOn w:val="a5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0pt">
    <w:name w:val="Основной текст (6) + Не курсив;Интервал 0 pt"/>
    <w:basedOn w:val="6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Подпись к картинке_"/>
    <w:basedOn w:val="a0"/>
    <w:link w:val="a7"/>
    <w:rsid w:val="003D34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3D349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7"/>
      <w:szCs w:val="27"/>
      <w:u w:val="none"/>
    </w:rPr>
  </w:style>
  <w:style w:type="character" w:customStyle="1" w:styleId="120">
    <w:name w:val="Заголовок №1 (2)"/>
    <w:basedOn w:val="12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7"/>
      <w:szCs w:val="27"/>
      <w:u w:val="single"/>
      <w:lang w:val="ru-RU"/>
    </w:rPr>
  </w:style>
  <w:style w:type="paragraph" w:styleId="a8">
    <w:name w:val="List Paragraph"/>
    <w:basedOn w:val="a"/>
    <w:uiPriority w:val="34"/>
    <w:qFormat/>
    <w:rsid w:val="003D3497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3D3497"/>
    <w:rPr>
      <w:rFonts w:ascii="Times New Roman" w:eastAsia="Times New Roman" w:hAnsi="Times New Roman" w:cs="Times New Roman"/>
      <w:b/>
      <w:bCs/>
      <w:spacing w:val="-1"/>
      <w:sz w:val="27"/>
      <w:szCs w:val="27"/>
      <w:shd w:val="clear" w:color="auto" w:fill="FFFFFF"/>
    </w:rPr>
  </w:style>
  <w:style w:type="paragraph" w:customStyle="1" w:styleId="aa">
    <w:name w:val="Колонтитул"/>
    <w:basedOn w:val="a"/>
    <w:link w:val="a9"/>
    <w:rsid w:val="003D3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7"/>
      <w:szCs w:val="27"/>
    </w:rPr>
  </w:style>
  <w:style w:type="paragraph" w:styleId="ab">
    <w:name w:val="No Spacing"/>
    <w:uiPriority w:val="1"/>
    <w:qFormat/>
    <w:rsid w:val="003D34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Standard">
    <w:name w:val="Standard"/>
    <w:rsid w:val="003D3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10pt0pt">
    <w:name w:val="Основной текст + 10 pt;Интервал 0 pt"/>
    <w:rsid w:val="003D349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rsid w:val="003D349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3D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349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3D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3D3497"/>
    <w:rPr>
      <w:b/>
      <w:bCs/>
    </w:rPr>
  </w:style>
  <w:style w:type="character" w:customStyle="1" w:styleId="pagetext">
    <w:name w:val="page_text"/>
    <w:basedOn w:val="a0"/>
    <w:rsid w:val="003D3497"/>
  </w:style>
  <w:style w:type="paragraph" w:styleId="af0">
    <w:name w:val="header"/>
    <w:basedOn w:val="a"/>
    <w:link w:val="af1"/>
    <w:uiPriority w:val="99"/>
    <w:unhideWhenUsed/>
    <w:rsid w:val="003D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D3497"/>
  </w:style>
  <w:style w:type="paragraph" w:styleId="af2">
    <w:name w:val="footer"/>
    <w:basedOn w:val="a"/>
    <w:link w:val="af3"/>
    <w:uiPriority w:val="99"/>
    <w:unhideWhenUsed/>
    <w:rsid w:val="003D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D3497"/>
  </w:style>
  <w:style w:type="paragraph" w:customStyle="1" w:styleId="Contents1">
    <w:name w:val="Contents 1"/>
    <w:basedOn w:val="a"/>
    <w:rsid w:val="003D3497"/>
    <w:pPr>
      <w:suppressLineNumbers/>
      <w:tabs>
        <w:tab w:val="right" w:leader="dot" w:pos="9355"/>
      </w:tabs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Mangal"/>
      <w:kern w:val="3"/>
      <w:lang w:eastAsia="zh-CN"/>
    </w:rPr>
  </w:style>
  <w:style w:type="paragraph" w:customStyle="1" w:styleId="13">
    <w:name w:val="Обычный1"/>
    <w:uiPriority w:val="99"/>
    <w:qFormat/>
    <w:rsid w:val="003D3497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f4">
    <w:name w:val="Базовый"/>
    <w:rsid w:val="003D3497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ConsPlusNormal">
    <w:name w:val="ConsPlusNormal"/>
    <w:uiPriority w:val="99"/>
    <w:rsid w:val="003D3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4">
    <w:name w:val="Абзац списка1"/>
    <w:basedOn w:val="a"/>
    <w:rsid w:val="003D3497"/>
    <w:pPr>
      <w:suppressAutoHyphens/>
      <w:ind w:left="720"/>
      <w:contextualSpacing/>
    </w:pPr>
    <w:rPr>
      <w:rFonts w:ascii="Calibri" w:eastAsia="Calibri" w:hAnsi="Calibri" w:cs="font182"/>
      <w:kern w:val="1"/>
      <w:lang w:eastAsia="en-US"/>
    </w:rPr>
  </w:style>
  <w:style w:type="character" w:customStyle="1" w:styleId="af5">
    <w:name w:val="Выделение жирным"/>
    <w:qFormat/>
    <w:rsid w:val="003D3497"/>
    <w:rPr>
      <w:b/>
      <w:bCs/>
    </w:rPr>
  </w:style>
  <w:style w:type="paragraph" w:styleId="af6">
    <w:name w:val="Body Text"/>
    <w:basedOn w:val="a"/>
    <w:link w:val="af7"/>
    <w:rsid w:val="003D3497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f7">
    <w:name w:val="Основной текст Знак"/>
    <w:basedOn w:val="a0"/>
    <w:link w:val="af6"/>
    <w:rsid w:val="003D349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f8">
    <w:name w:val="Текст в заданном формате"/>
    <w:basedOn w:val="a"/>
    <w:qFormat/>
    <w:rsid w:val="003D3497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22">
    <w:name w:val="Абзац списка2"/>
    <w:basedOn w:val="a"/>
    <w:rsid w:val="003D3497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F424-6845-489F-9A02-6E07EDD0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elena</cp:lastModifiedBy>
  <cp:revision>2</cp:revision>
  <dcterms:created xsi:type="dcterms:W3CDTF">2020-01-21T20:16:00Z</dcterms:created>
  <dcterms:modified xsi:type="dcterms:W3CDTF">2020-01-21T20:16:00Z</dcterms:modified>
</cp:coreProperties>
</file>